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99AE" w14:textId="7454571C" w:rsidR="008F5A19" w:rsidRPr="008F5A19" w:rsidRDefault="008F5A19" w:rsidP="008F5A19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538135" w:themeFill="accent6" w:themeFillShade="BF"/>
        <w:rPr>
          <w:b/>
          <w:bCs/>
          <w:color w:val="FFFFFF" w:themeColor="background1"/>
        </w:rPr>
      </w:pPr>
      <w:r w:rsidRPr="008F5A19">
        <w:rPr>
          <w:b/>
          <w:bCs/>
          <w:color w:val="FFFFFF" w:themeColor="background1"/>
        </w:rPr>
        <w:t>Ethnic Food Bank</w:t>
      </w:r>
      <w:r>
        <w:rPr>
          <w:b/>
          <w:bCs/>
          <w:color w:val="FFFFFF" w:themeColor="background1"/>
        </w:rPr>
        <w:t xml:space="preserve"> - </w:t>
      </w:r>
      <w:r w:rsidRPr="008F5A19">
        <w:rPr>
          <w:b/>
          <w:bCs/>
          <w:color w:val="FFFFFF" w:themeColor="background1"/>
        </w:rPr>
        <w:t>Roles and Responsibilities</w:t>
      </w:r>
    </w:p>
    <w:p w14:paraId="54906E36" w14:textId="77777777" w:rsidR="008F5A19" w:rsidRDefault="008F5A19" w:rsidP="00394B41">
      <w:pPr>
        <w:rPr>
          <w:b/>
          <w:bCs/>
        </w:rPr>
      </w:pPr>
    </w:p>
    <w:p w14:paraId="240B7FE9" w14:textId="0A4B5A95" w:rsidR="00394B41" w:rsidRPr="00394B41" w:rsidRDefault="00394B41" w:rsidP="008F5A19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394B41">
        <w:rPr>
          <w:b/>
          <w:bCs/>
        </w:rPr>
        <w:t>Chair</w:t>
      </w:r>
    </w:p>
    <w:p w14:paraId="1B786773" w14:textId="77777777" w:rsidR="00394B41" w:rsidRPr="00394B41" w:rsidRDefault="00394B41" w:rsidP="00394B41">
      <w:r w:rsidRPr="00394B41">
        <w:t>The Chair leads the charity to fulfil its purpose</w:t>
      </w:r>
    </w:p>
    <w:p w14:paraId="3537FEF5" w14:textId="77777777" w:rsidR="00394B41" w:rsidRPr="00394B41" w:rsidRDefault="00394B41" w:rsidP="00394B41">
      <w:r w:rsidRPr="00394B41">
        <w:t>Key duties include:</w:t>
      </w:r>
    </w:p>
    <w:p w14:paraId="403CD8F1" w14:textId="7CF726FB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Represent the charity at external events and meetings</w:t>
      </w:r>
    </w:p>
    <w:p w14:paraId="795B6A84" w14:textId="6DC253E6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Ensure effective relationship between charity and external stakeholders</w:t>
      </w:r>
    </w:p>
    <w:p w14:paraId="43124968" w14:textId="19A721BF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Ensure effective relationship between trustees and volunteers</w:t>
      </w:r>
    </w:p>
    <w:p w14:paraId="78435823" w14:textId="77777777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Ensuring that general meetings and annual general meetings are carried out according to the governing document</w:t>
      </w:r>
    </w:p>
    <w:p w14:paraId="2F96F393" w14:textId="41FB4292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Preparing agendas for meetings in consultation with other trustees</w:t>
      </w:r>
    </w:p>
    <w:p w14:paraId="4D0B0B3E" w14:textId="287D6387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Ensuring meetings are run efficiently</w:t>
      </w:r>
    </w:p>
    <w:p w14:paraId="3BBB363F" w14:textId="1502F953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Ensuring discussion and decision-making is democratic and fully participative</w:t>
      </w:r>
    </w:p>
    <w:p w14:paraId="181CD7DF" w14:textId="288BD42D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Holding the casting vote in the event of a split decision</w:t>
      </w:r>
    </w:p>
    <w:p w14:paraId="753B8783" w14:textId="6ABCEC26" w:rsidR="00394B41" w:rsidRPr="00394B41" w:rsidRDefault="00394B41" w:rsidP="00394B41">
      <w:pPr>
        <w:pStyle w:val="ListParagraph"/>
        <w:numPr>
          <w:ilvl w:val="0"/>
          <w:numId w:val="5"/>
        </w:numPr>
      </w:pPr>
      <w:r w:rsidRPr="00394B41">
        <w:t>Act as a cheque signatory</w:t>
      </w:r>
    </w:p>
    <w:p w14:paraId="798374C4" w14:textId="77777777" w:rsidR="00394B41" w:rsidRDefault="00394B41" w:rsidP="00394B41"/>
    <w:p w14:paraId="1690F006" w14:textId="04819024" w:rsidR="00394B41" w:rsidRPr="00394B41" w:rsidRDefault="00394B41" w:rsidP="008F5A19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394B41">
        <w:rPr>
          <w:b/>
          <w:bCs/>
        </w:rPr>
        <w:t>Deputy Chair</w:t>
      </w:r>
    </w:p>
    <w:p w14:paraId="3B78B2D6" w14:textId="022571BE" w:rsidR="00394B41" w:rsidRPr="00394B41" w:rsidRDefault="00394B41" w:rsidP="00394B41">
      <w:r w:rsidRPr="00394B41">
        <w:t>The deputy chair deputises for the chair in the chair's absence and supports the chair with the workload which includes the key duties of the chair highlighted above</w:t>
      </w:r>
    </w:p>
    <w:p w14:paraId="40F9E69F" w14:textId="77777777" w:rsidR="00394B41" w:rsidRDefault="00394B41" w:rsidP="00394B41"/>
    <w:p w14:paraId="64BF6794" w14:textId="43236C2E" w:rsidR="00394B41" w:rsidRPr="00394B41" w:rsidRDefault="00394B41" w:rsidP="008F5A19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394B41">
        <w:rPr>
          <w:b/>
          <w:bCs/>
        </w:rPr>
        <w:t>Treasurer</w:t>
      </w:r>
    </w:p>
    <w:p w14:paraId="6F7650BB" w14:textId="38C4392A" w:rsidR="00394B41" w:rsidRPr="00394B41" w:rsidRDefault="00394B41" w:rsidP="00394B41">
      <w:r w:rsidRPr="00394B41">
        <w:t xml:space="preserve">The treasurer oversees the financial affairs of the charity </w:t>
      </w:r>
    </w:p>
    <w:p w14:paraId="1D1CCB1A" w14:textId="143EFE13" w:rsidR="00394B41" w:rsidRPr="00394B41" w:rsidRDefault="00394B41" w:rsidP="00394B41">
      <w:r w:rsidRPr="00394B41">
        <w:t>Key duties include:</w:t>
      </w:r>
    </w:p>
    <w:p w14:paraId="39145B88" w14:textId="20185B74" w:rsidR="00394B41" w:rsidRDefault="00394B41" w:rsidP="00394B41">
      <w:pPr>
        <w:pStyle w:val="ListParagraph"/>
        <w:numPr>
          <w:ilvl w:val="0"/>
          <w:numId w:val="6"/>
        </w:numPr>
      </w:pPr>
      <w:r w:rsidRPr="00394B41">
        <w:t xml:space="preserve">Ensure proper financial records are </w:t>
      </w:r>
      <w:r>
        <w:t>maintained</w:t>
      </w:r>
    </w:p>
    <w:p w14:paraId="74A86661" w14:textId="1294015A" w:rsidR="00394B41" w:rsidRPr="00394B41" w:rsidRDefault="00394B41" w:rsidP="00394B41">
      <w:pPr>
        <w:pStyle w:val="ListParagraph"/>
        <w:numPr>
          <w:ilvl w:val="0"/>
          <w:numId w:val="6"/>
        </w:numPr>
      </w:pPr>
      <w:r>
        <w:t>Ensure</w:t>
      </w:r>
      <w:r w:rsidRPr="00394B41">
        <w:t xml:space="preserve"> effective financial procedures are in place</w:t>
      </w:r>
    </w:p>
    <w:p w14:paraId="7B6C9171" w14:textId="0F64905D" w:rsidR="00394B41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Monitor and report on the financial health of the charity</w:t>
      </w:r>
    </w:p>
    <w:p w14:paraId="0F14A626" w14:textId="6F0AB547" w:rsidR="00394B41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Liaise with other agencies to ensure financial viability and sustainability</w:t>
      </w:r>
    </w:p>
    <w:p w14:paraId="2636AA4A" w14:textId="5CE1FE5B" w:rsidR="00394B41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Oversee the production of necessary financial reports</w:t>
      </w:r>
      <w:r>
        <w:t xml:space="preserve">, </w:t>
      </w:r>
      <w:r w:rsidRPr="00394B41">
        <w:t>returns, accounts and audits</w:t>
      </w:r>
    </w:p>
    <w:p w14:paraId="1A2FB25A" w14:textId="4A7B7946" w:rsidR="00394B41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Regularly report the financial position at the general meetings</w:t>
      </w:r>
    </w:p>
    <w:p w14:paraId="32D9D587" w14:textId="031D57AB" w:rsidR="00394B41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Overseeing bookkeeping</w:t>
      </w:r>
    </w:p>
    <w:p w14:paraId="73F99E9A" w14:textId="2D38CEA9" w:rsidR="00B007F3" w:rsidRPr="00394B41" w:rsidRDefault="00394B41" w:rsidP="00394B41">
      <w:pPr>
        <w:pStyle w:val="ListParagraph"/>
        <w:numPr>
          <w:ilvl w:val="0"/>
          <w:numId w:val="6"/>
        </w:numPr>
      </w:pPr>
      <w:r w:rsidRPr="00394B41">
        <w:t>Being a counter signatory to any major banking transaction</w:t>
      </w:r>
    </w:p>
    <w:p w14:paraId="3456C5C9" w14:textId="70E63F73" w:rsidR="00394B41" w:rsidRDefault="00394B41" w:rsidP="00394B41"/>
    <w:p w14:paraId="4C1D1CE2" w14:textId="13E9D88E" w:rsidR="00A0711E" w:rsidRDefault="00A0711E" w:rsidP="00394B41"/>
    <w:p w14:paraId="0D2579E2" w14:textId="77777777" w:rsidR="00A0711E" w:rsidRPr="00394B41" w:rsidRDefault="00A0711E" w:rsidP="00394B41"/>
    <w:p w14:paraId="4E528422" w14:textId="77777777" w:rsidR="00394B41" w:rsidRPr="00394B41" w:rsidRDefault="00394B41" w:rsidP="008F5A19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394B41">
        <w:rPr>
          <w:b/>
          <w:bCs/>
        </w:rPr>
        <w:lastRenderedPageBreak/>
        <w:t>Secretary</w:t>
      </w:r>
    </w:p>
    <w:p w14:paraId="4EA3F33A" w14:textId="77777777" w:rsidR="00394B41" w:rsidRPr="00394B41" w:rsidRDefault="00394B41" w:rsidP="00394B41">
      <w:pPr>
        <w:rPr>
          <w:lang w:eastAsia="en-GB"/>
        </w:rPr>
      </w:pPr>
      <w:r w:rsidRPr="00394B41">
        <w:rPr>
          <w:lang w:eastAsia="en-GB"/>
        </w:rPr>
        <w:t>The secretary supports with efficient running of the charity</w:t>
      </w:r>
    </w:p>
    <w:p w14:paraId="3CE16F53" w14:textId="77777777" w:rsidR="00394B41" w:rsidRPr="00394B41" w:rsidRDefault="00394B41" w:rsidP="00394B41">
      <w:pPr>
        <w:rPr>
          <w:lang w:eastAsia="en-GB"/>
        </w:rPr>
      </w:pPr>
      <w:r w:rsidRPr="00394B41">
        <w:rPr>
          <w:lang w:eastAsia="en-GB"/>
        </w:rPr>
        <w:t>Key duties include</w:t>
      </w:r>
    </w:p>
    <w:p w14:paraId="2F7885D8" w14:textId="77777777" w:rsidR="00394B41" w:rsidRPr="00394B41" w:rsidRDefault="00394B41" w:rsidP="00394B41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>Ensuring the meetings are properly administered</w:t>
      </w:r>
    </w:p>
    <w:p w14:paraId="3DB36CE9" w14:textId="77777777" w:rsidR="00394B41" w:rsidRPr="00394B41" w:rsidRDefault="00394B41" w:rsidP="00394B41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>Keep charity administrative records up to date</w:t>
      </w:r>
    </w:p>
    <w:p w14:paraId="2765FE63" w14:textId="25AAD0B8" w:rsidR="00394B41" w:rsidRPr="00394B41" w:rsidRDefault="00394B41" w:rsidP="00394B41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>Preparing agendas for meetings (in consultation with the Chair)</w:t>
      </w:r>
    </w:p>
    <w:p w14:paraId="0EDCEA58" w14:textId="77777777" w:rsidR="00394B41" w:rsidRPr="00394B41" w:rsidRDefault="00394B41" w:rsidP="00394B41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>Monitor actions from meetings</w:t>
      </w:r>
    </w:p>
    <w:p w14:paraId="4C16E54B" w14:textId="53E28168" w:rsidR="00394B41" w:rsidRPr="00394B41" w:rsidRDefault="00394B41" w:rsidP="00394B41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 xml:space="preserve">Dealing with correspondence </w:t>
      </w:r>
    </w:p>
    <w:p w14:paraId="5917EF95" w14:textId="083D1D08" w:rsidR="008F5A19" w:rsidRDefault="00394B41" w:rsidP="008F5A19">
      <w:pPr>
        <w:pStyle w:val="ListParagraph"/>
        <w:numPr>
          <w:ilvl w:val="0"/>
          <w:numId w:val="7"/>
        </w:numPr>
        <w:rPr>
          <w:lang w:eastAsia="en-GB"/>
        </w:rPr>
      </w:pPr>
      <w:r w:rsidRPr="00394B41">
        <w:rPr>
          <w:lang w:eastAsia="en-GB"/>
        </w:rPr>
        <w:t>Act as a cheque signatory</w:t>
      </w:r>
    </w:p>
    <w:p w14:paraId="2B8F7CB9" w14:textId="77777777" w:rsidR="00422923" w:rsidRDefault="00422923" w:rsidP="00422923">
      <w:pPr>
        <w:pStyle w:val="ListParagraph"/>
        <w:rPr>
          <w:lang w:eastAsia="en-GB"/>
        </w:rPr>
      </w:pPr>
    </w:p>
    <w:p w14:paraId="2CFF58E0" w14:textId="77777777" w:rsidR="00422923" w:rsidRPr="00C053A7" w:rsidRDefault="00422923" w:rsidP="00422923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7653E3">
        <w:rPr>
          <w:b/>
          <w:bCs/>
        </w:rPr>
        <w:t xml:space="preserve">Trustees </w:t>
      </w:r>
    </w:p>
    <w:p w14:paraId="19AE2E0D" w14:textId="77777777" w:rsidR="00422923" w:rsidRPr="007653E3" w:rsidRDefault="00422923" w:rsidP="00422923">
      <w:r w:rsidRPr="00C053A7">
        <w:rPr>
          <w:lang w:eastAsia="en-GB"/>
        </w:rPr>
        <w:t xml:space="preserve">The six legal </w:t>
      </w:r>
      <w:r>
        <w:rPr>
          <w:lang w:eastAsia="en-GB"/>
        </w:rPr>
        <w:t xml:space="preserve">and regulatory </w:t>
      </w:r>
      <w:r w:rsidRPr="00C053A7">
        <w:rPr>
          <w:lang w:eastAsia="en-GB"/>
        </w:rPr>
        <w:t>duties</w:t>
      </w:r>
      <w:r w:rsidRPr="007653E3">
        <w:t xml:space="preserve"> </w:t>
      </w:r>
      <w:r>
        <w:t>of the trustees are</w:t>
      </w:r>
    </w:p>
    <w:p w14:paraId="4A2964BD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rPr>
          <w:lang w:eastAsia="en-GB"/>
        </w:rPr>
        <w:t>Make sure your charity’s carrying out its purposes for the public benefit</w:t>
      </w:r>
    </w:p>
    <w:p w14:paraId="310A9375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rPr>
          <w:lang w:eastAsia="en-GB"/>
        </w:rPr>
        <w:t>Comply with your charity’s governing document and the law</w:t>
      </w:r>
    </w:p>
    <w:p w14:paraId="7DC7BF73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rPr>
          <w:lang w:eastAsia="en-GB"/>
        </w:rPr>
        <w:t>Act in your charity’s best interests</w:t>
      </w:r>
    </w:p>
    <w:p w14:paraId="730897B5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rPr>
          <w:lang w:eastAsia="en-GB"/>
        </w:rPr>
        <w:t>Manage your charity’s resources responsibly</w:t>
      </w:r>
    </w:p>
    <w:p w14:paraId="2BB1018D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t>Act with reasonable care and skill</w:t>
      </w:r>
    </w:p>
    <w:p w14:paraId="40954F5F" w14:textId="77777777" w:rsidR="00422923" w:rsidRPr="007653E3" w:rsidRDefault="00422923" w:rsidP="00422923">
      <w:pPr>
        <w:pStyle w:val="ListParagraph"/>
        <w:numPr>
          <w:ilvl w:val="0"/>
          <w:numId w:val="10"/>
        </w:numPr>
      </w:pPr>
      <w:r w:rsidRPr="007653E3">
        <w:rPr>
          <w:lang w:eastAsia="en-GB"/>
        </w:rPr>
        <w:t>Make sure your charity is accountable</w:t>
      </w:r>
    </w:p>
    <w:p w14:paraId="2D1E844D" w14:textId="0079DF42" w:rsidR="00422923" w:rsidRPr="007653E3" w:rsidRDefault="00422923" w:rsidP="00422923">
      <w:r>
        <w:rPr>
          <w:lang w:eastAsia="en-GB"/>
        </w:rPr>
        <w:t>For further information and details of each duty, please refer to the following s</w:t>
      </w:r>
      <w:r>
        <w:rPr>
          <w:lang w:eastAsia="en-GB"/>
        </w:rPr>
        <w:t>ources of Information</w:t>
      </w:r>
      <w:r>
        <w:rPr>
          <w:lang w:eastAsia="en-GB"/>
        </w:rPr>
        <w:t>:</w:t>
      </w:r>
    </w:p>
    <w:p w14:paraId="06C64D7A" w14:textId="77777777" w:rsidR="00422923" w:rsidRPr="007653E3" w:rsidRDefault="00422923" w:rsidP="00422923">
      <w:pPr>
        <w:pStyle w:val="ListParagraph"/>
        <w:numPr>
          <w:ilvl w:val="0"/>
          <w:numId w:val="8"/>
        </w:numPr>
      </w:pPr>
      <w:r w:rsidRPr="00C053A7">
        <w:rPr>
          <w:lang w:eastAsia="en-GB"/>
        </w:rPr>
        <w:t>Charity Commission: </w:t>
      </w:r>
      <w:hyperlink r:id="rId7" w:history="1">
        <w:r w:rsidRPr="00C053A7">
          <w:rPr>
            <w:rStyle w:val="Hyperlink"/>
            <w:lang w:eastAsia="en-GB"/>
          </w:rPr>
          <w:t>The Essential Trustee: what you need to know, what you need to do</w:t>
        </w:r>
      </w:hyperlink>
      <w:r w:rsidRPr="00C053A7">
        <w:rPr>
          <w:lang w:eastAsia="en-GB"/>
        </w:rPr>
        <w:t xml:space="preserve">. </w:t>
      </w:r>
    </w:p>
    <w:p w14:paraId="0096EA16" w14:textId="67601C9B" w:rsidR="00422923" w:rsidRDefault="00422923" w:rsidP="00422923">
      <w:pPr>
        <w:pStyle w:val="ListParagraph"/>
        <w:numPr>
          <w:ilvl w:val="0"/>
          <w:numId w:val="8"/>
        </w:numPr>
      </w:pPr>
      <w:r w:rsidRPr="007653E3">
        <w:t xml:space="preserve">National Council for Voluntary Organisations:  </w:t>
      </w:r>
      <w:hyperlink r:id="rId8" w:anchor="/" w:history="1">
        <w:r w:rsidRPr="007653E3">
          <w:rPr>
            <w:rStyle w:val="Hyperlink"/>
          </w:rPr>
          <w:t>The legal duties of trustees</w:t>
        </w:r>
      </w:hyperlink>
    </w:p>
    <w:p w14:paraId="6D364850" w14:textId="3982EC83" w:rsidR="002A2613" w:rsidRPr="007653E3" w:rsidRDefault="002A2613" w:rsidP="00422923">
      <w:pPr>
        <w:pStyle w:val="ListParagraph"/>
        <w:numPr>
          <w:ilvl w:val="0"/>
          <w:numId w:val="8"/>
        </w:numPr>
      </w:pPr>
      <w:r w:rsidRPr="002A2613">
        <w:t>Ethnic Food Bank – Appendix 1 - Guidance for Trustees</w:t>
      </w:r>
    </w:p>
    <w:p w14:paraId="7FDBC4EC" w14:textId="5E76A384" w:rsidR="00422923" w:rsidRDefault="00422923" w:rsidP="008F5A19">
      <w:pPr>
        <w:rPr>
          <w:lang w:eastAsia="en-GB"/>
        </w:rPr>
      </w:pPr>
    </w:p>
    <w:p w14:paraId="086BF62B" w14:textId="3AB84000" w:rsidR="00422923" w:rsidRPr="00422923" w:rsidRDefault="00422923" w:rsidP="00422923">
      <w:pPr>
        <w:pBdr>
          <w:top w:val="single" w:sz="4" w:space="5" w:color="FFFFFF" w:themeColor="background1"/>
          <w:left w:val="single" w:sz="4" w:space="5" w:color="FFFFFF" w:themeColor="background1"/>
          <w:bottom w:val="single" w:sz="4" w:space="5" w:color="FFFFFF" w:themeColor="background1"/>
          <w:right w:val="single" w:sz="4" w:space="5" w:color="FFFFFF" w:themeColor="background1"/>
        </w:pBdr>
        <w:shd w:val="clear" w:color="auto" w:fill="A8D08D" w:themeFill="accent6" w:themeFillTint="99"/>
        <w:rPr>
          <w:b/>
          <w:bCs/>
        </w:rPr>
      </w:pPr>
      <w:r w:rsidRPr="00422923">
        <w:rPr>
          <w:b/>
          <w:bCs/>
        </w:rPr>
        <w:t>Volunteers</w:t>
      </w:r>
    </w:p>
    <w:p w14:paraId="497C13FF" w14:textId="3817E8DE" w:rsidR="00422923" w:rsidRDefault="00422923" w:rsidP="008F5A19">
      <w:pPr>
        <w:rPr>
          <w:lang w:eastAsia="en-GB"/>
        </w:rPr>
      </w:pPr>
    </w:p>
    <w:p w14:paraId="26E20EF9" w14:textId="77777777" w:rsidR="00EA4FF7" w:rsidRDefault="009D06D8" w:rsidP="009D06D8">
      <w:pPr>
        <w:rPr>
          <w:lang w:eastAsia="en-GB"/>
        </w:rPr>
      </w:pPr>
      <w:r>
        <w:rPr>
          <w:lang w:eastAsia="en-GB"/>
        </w:rPr>
        <w:t xml:space="preserve">The volunteers will form the back bone and the most important part of the charity. All people supporting the charity are unpaid volunteers including trustees, chair, treasurer and secretary. </w:t>
      </w:r>
    </w:p>
    <w:p w14:paraId="371C6315" w14:textId="4F2C1386" w:rsidR="00EA4FF7" w:rsidRDefault="00EA4FF7" w:rsidP="009D06D8">
      <w:pPr>
        <w:rPr>
          <w:lang w:eastAsia="en-GB"/>
        </w:rPr>
      </w:pPr>
      <w:r>
        <w:rPr>
          <w:lang w:eastAsia="en-GB"/>
        </w:rPr>
        <w:t>Assistance and support will be needed (but not limited to) for:</w:t>
      </w:r>
    </w:p>
    <w:p w14:paraId="3A59E101" w14:textId="0229AFE5" w:rsidR="009D06D8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Sorting food donation and making food parcels</w:t>
      </w:r>
    </w:p>
    <w:p w14:paraId="2519A96C" w14:textId="0675501F" w:rsidR="009D06D8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Food d</w:t>
      </w:r>
      <w:r w:rsidR="009D06D8">
        <w:rPr>
          <w:lang w:eastAsia="en-GB"/>
        </w:rPr>
        <w:t>istribution</w:t>
      </w:r>
      <w:r>
        <w:rPr>
          <w:lang w:eastAsia="en-GB"/>
        </w:rPr>
        <w:t xml:space="preserve"> (and delivery in some circumstances)</w:t>
      </w:r>
    </w:p>
    <w:p w14:paraId="648567B4" w14:textId="6EE46E4A" w:rsidR="009D06D8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F</w:t>
      </w:r>
      <w:r w:rsidR="009D06D8">
        <w:rPr>
          <w:lang w:eastAsia="en-GB"/>
        </w:rPr>
        <w:t>undraising</w:t>
      </w:r>
      <w:r>
        <w:rPr>
          <w:lang w:eastAsia="en-GB"/>
        </w:rPr>
        <w:t>, donations, sponsorship</w:t>
      </w:r>
    </w:p>
    <w:p w14:paraId="26A7D816" w14:textId="01AF5D26" w:rsidR="009D06D8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Liaising with GP surgeries, schools, social services, community and faith leaders</w:t>
      </w:r>
    </w:p>
    <w:p w14:paraId="78E8375A" w14:textId="77777777" w:rsidR="00EA4FF7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Social media and communication</w:t>
      </w:r>
    </w:p>
    <w:p w14:paraId="50937A35" w14:textId="3F952E95" w:rsidR="00EA4FF7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Website management</w:t>
      </w:r>
    </w:p>
    <w:p w14:paraId="5928D150" w14:textId="7E95D36F" w:rsidR="00EA4FF7" w:rsidRDefault="00EA4FF7" w:rsidP="00EA4FF7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Book keeping</w:t>
      </w:r>
    </w:p>
    <w:sectPr w:rsidR="00EA4FF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3F0C" w14:textId="77777777" w:rsidR="004255A6" w:rsidRDefault="004255A6" w:rsidP="00335E8F">
      <w:pPr>
        <w:spacing w:after="0" w:line="240" w:lineRule="auto"/>
      </w:pPr>
      <w:r>
        <w:separator/>
      </w:r>
    </w:p>
  </w:endnote>
  <w:endnote w:type="continuationSeparator" w:id="0">
    <w:p w14:paraId="1B19AE28" w14:textId="77777777" w:rsidR="004255A6" w:rsidRDefault="004255A6" w:rsidP="0033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4499" w14:textId="39FA3534" w:rsidR="00335E8F" w:rsidRDefault="00335E8F" w:rsidP="00335E8F">
    <w:pPr>
      <w:pStyle w:val="Footer"/>
    </w:pPr>
    <w:r>
      <w:tab/>
    </w:r>
    <w:sdt>
      <w:sdtPr>
        <w:id w:val="9126676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  <w:t>v1</w:t>
    </w:r>
    <w:r w:rsidR="001333B0">
      <w:rPr>
        <w:noProof/>
      </w:rPr>
      <w:t xml:space="preserve"> 2022 12 04</w:t>
    </w:r>
  </w:p>
  <w:p w14:paraId="038F62C6" w14:textId="77777777" w:rsidR="00335E8F" w:rsidRDefault="0033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4F65" w14:textId="77777777" w:rsidR="004255A6" w:rsidRDefault="004255A6" w:rsidP="00335E8F">
      <w:pPr>
        <w:spacing w:after="0" w:line="240" w:lineRule="auto"/>
      </w:pPr>
      <w:r>
        <w:separator/>
      </w:r>
    </w:p>
  </w:footnote>
  <w:footnote w:type="continuationSeparator" w:id="0">
    <w:p w14:paraId="3E85B569" w14:textId="77777777" w:rsidR="004255A6" w:rsidRDefault="004255A6" w:rsidP="0033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8A8"/>
    <w:multiLevelType w:val="hybridMultilevel"/>
    <w:tmpl w:val="16E0D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854"/>
    <w:multiLevelType w:val="hybridMultilevel"/>
    <w:tmpl w:val="0B16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AD1C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522D"/>
    <w:multiLevelType w:val="hybridMultilevel"/>
    <w:tmpl w:val="98C6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43515"/>
    <w:multiLevelType w:val="hybridMultilevel"/>
    <w:tmpl w:val="4C88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7BC1"/>
    <w:multiLevelType w:val="hybridMultilevel"/>
    <w:tmpl w:val="EB1C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15E"/>
    <w:multiLevelType w:val="multilevel"/>
    <w:tmpl w:val="DCA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12467"/>
    <w:multiLevelType w:val="hybridMultilevel"/>
    <w:tmpl w:val="8CD8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433E"/>
    <w:multiLevelType w:val="multilevel"/>
    <w:tmpl w:val="C9D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0A7F21"/>
    <w:multiLevelType w:val="multilevel"/>
    <w:tmpl w:val="EA90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0B66B3"/>
    <w:multiLevelType w:val="hybridMultilevel"/>
    <w:tmpl w:val="99D2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D1CBF"/>
    <w:multiLevelType w:val="hybridMultilevel"/>
    <w:tmpl w:val="2360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3485">
    <w:abstractNumId w:val="8"/>
  </w:num>
  <w:num w:numId="2" w16cid:durableId="2136175548">
    <w:abstractNumId w:val="7"/>
  </w:num>
  <w:num w:numId="3" w16cid:durableId="1250626943">
    <w:abstractNumId w:val="5"/>
  </w:num>
  <w:num w:numId="4" w16cid:durableId="1126580271">
    <w:abstractNumId w:val="1"/>
  </w:num>
  <w:num w:numId="5" w16cid:durableId="84032401">
    <w:abstractNumId w:val="10"/>
  </w:num>
  <w:num w:numId="6" w16cid:durableId="908543081">
    <w:abstractNumId w:val="3"/>
  </w:num>
  <w:num w:numId="7" w16cid:durableId="492917552">
    <w:abstractNumId w:val="2"/>
  </w:num>
  <w:num w:numId="8" w16cid:durableId="444429975">
    <w:abstractNumId w:val="6"/>
  </w:num>
  <w:num w:numId="9" w16cid:durableId="1332222610">
    <w:abstractNumId w:val="0"/>
  </w:num>
  <w:num w:numId="10" w16cid:durableId="697780540">
    <w:abstractNumId w:val="9"/>
  </w:num>
  <w:num w:numId="11" w16cid:durableId="139585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1"/>
    <w:rsid w:val="001333B0"/>
    <w:rsid w:val="001C2AFE"/>
    <w:rsid w:val="002A2613"/>
    <w:rsid w:val="00335E8F"/>
    <w:rsid w:val="00394B41"/>
    <w:rsid w:val="00422923"/>
    <w:rsid w:val="004255A6"/>
    <w:rsid w:val="008F5A19"/>
    <w:rsid w:val="009D06D8"/>
    <w:rsid w:val="00A0711E"/>
    <w:rsid w:val="00B007F3"/>
    <w:rsid w:val="00C36F59"/>
    <w:rsid w:val="00E75581"/>
    <w:rsid w:val="00EA4F56"/>
    <w:rsid w:val="00E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46D"/>
  <w15:chartTrackingRefBased/>
  <w15:docId w15:val="{B516D7EC-2F7A-46D8-B281-910E1C6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4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8F"/>
  </w:style>
  <w:style w:type="paragraph" w:styleId="Footer">
    <w:name w:val="footer"/>
    <w:basedOn w:val="Normal"/>
    <w:link w:val="FooterChar"/>
    <w:uiPriority w:val="99"/>
    <w:unhideWhenUsed/>
    <w:rsid w:val="0033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governance/responsibilities-for-boards/the-legal-duties-of-truste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essential-trustee-what-you-need-to-know-cc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Kotwal</dc:creator>
  <cp:keywords/>
  <dc:description/>
  <cp:lastModifiedBy>Nadeem Kotwal</cp:lastModifiedBy>
  <cp:revision>8</cp:revision>
  <dcterms:created xsi:type="dcterms:W3CDTF">2022-12-04T15:34:00Z</dcterms:created>
  <dcterms:modified xsi:type="dcterms:W3CDTF">2022-12-04T18:43:00Z</dcterms:modified>
</cp:coreProperties>
</file>